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8A" w:rsidRPr="00E67F0C" w:rsidRDefault="00EA008A" w:rsidP="00EA008A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E67F0C">
        <w:rPr>
          <w:rFonts w:eastAsia="黑体"/>
          <w:sz w:val="32"/>
          <w:szCs w:val="32"/>
        </w:rPr>
        <w:t>附件</w:t>
      </w:r>
      <w:r w:rsidRPr="00E67F0C">
        <w:rPr>
          <w:rFonts w:eastAsia="黑体"/>
          <w:sz w:val="32"/>
          <w:szCs w:val="32"/>
        </w:rPr>
        <w:t>9</w:t>
      </w:r>
    </w:p>
    <w:p w:rsidR="00EA008A" w:rsidRPr="00E67F0C" w:rsidRDefault="00EA008A" w:rsidP="00EA008A">
      <w:pPr>
        <w:spacing w:line="580" w:lineRule="exact"/>
        <w:jc w:val="center"/>
        <w:rPr>
          <w:rFonts w:eastAsia="方正小标宋简体"/>
          <w:spacing w:val="-20"/>
          <w:sz w:val="44"/>
          <w:szCs w:val="44"/>
        </w:rPr>
      </w:pPr>
      <w:r w:rsidRPr="00E67F0C">
        <w:rPr>
          <w:rFonts w:eastAsia="方正小标宋简体"/>
          <w:spacing w:val="-20"/>
          <w:sz w:val="44"/>
          <w:szCs w:val="44"/>
        </w:rPr>
        <w:t>决赛评分标准（</w:t>
      </w:r>
      <w:r w:rsidRPr="00E67F0C">
        <w:rPr>
          <w:rFonts w:eastAsia="方正小标宋简体"/>
          <w:spacing w:val="-20"/>
          <w:sz w:val="44"/>
          <w:szCs w:val="44"/>
        </w:rPr>
        <w:t>C</w:t>
      </w:r>
      <w:r w:rsidRPr="00E67F0C">
        <w:rPr>
          <w:rFonts w:eastAsia="方正小标宋简体"/>
          <w:spacing w:val="-20"/>
          <w:sz w:val="44"/>
          <w:szCs w:val="44"/>
        </w:rPr>
        <w:t>类）</w:t>
      </w:r>
    </w:p>
    <w:tbl>
      <w:tblPr>
        <w:tblW w:w="94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655"/>
        <w:gridCol w:w="5802"/>
      </w:tblGrid>
      <w:tr w:rsidR="00EA008A" w:rsidRPr="00E67F0C" w:rsidTr="00D00AFF">
        <w:trPr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E67F0C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 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 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 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30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创业者认知。能全面、完整、准确阐述创业者的特质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创业项目介绍。简明、扼要、具有鲜明的特色，团队搭配合理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创业项目成效。项目盈利能力强，成效显著，社会贡献额高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4.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创业项目展望。项目未来计划切实可行，具有可操作性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35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针对性说服力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3.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EA008A" w:rsidRPr="00E67F0C" w:rsidTr="00D00AFF">
        <w:trPr>
          <w:trHeight w:val="5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4.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创业项目评估</w:t>
            </w:r>
          </w:p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（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35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1.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2.</w:t>
            </w:r>
            <w:r w:rsidRPr="00E67F0C">
              <w:rPr>
                <w:rFonts w:eastAsia="仿宋_GB2312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EA008A" w:rsidRPr="00E67F0C" w:rsidTr="00D00AFF">
        <w:trPr>
          <w:trHeight w:val="7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before="100" w:beforeAutospacing="1" w:after="100" w:afterAutospacing="1"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08A" w:rsidRPr="00E67F0C" w:rsidRDefault="00EA008A" w:rsidP="00D00AFF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E67F0C">
              <w:rPr>
                <w:rFonts w:eastAsia="仿宋_GB2312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3D086D" w:rsidRPr="00EA008A" w:rsidRDefault="003D086D">
      <w:bookmarkStart w:id="0" w:name="_GoBack"/>
      <w:bookmarkEnd w:id="0"/>
    </w:p>
    <w:sectPr w:rsidR="003D086D" w:rsidRPr="00EA0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8A"/>
    <w:rsid w:val="003D086D"/>
    <w:rsid w:val="00E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8C04-A2D9-466D-A673-AF8622A2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</cp:revision>
  <dcterms:created xsi:type="dcterms:W3CDTF">2016-04-18T08:34:00Z</dcterms:created>
  <dcterms:modified xsi:type="dcterms:W3CDTF">2016-04-18T08:34:00Z</dcterms:modified>
</cp:coreProperties>
</file>